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1DC1" w14:textId="77777777" w:rsidR="009C4A1F" w:rsidRDefault="009C4A1F" w:rsidP="009C4A1F">
      <w:pPr>
        <w:pStyle w:val="NormalWeb"/>
      </w:pPr>
      <w:r>
        <w:rPr>
          <w:rStyle w:val="Strong"/>
          <w:color w:val="FFC000"/>
          <w:sz w:val="24"/>
          <w:szCs w:val="24"/>
          <w:shd w:val="clear" w:color="auto" w:fill="FFC000"/>
        </w:rPr>
        <w:t>|</w:t>
      </w:r>
      <w:r>
        <w:rPr>
          <w:shd w:val="clear" w:color="auto" w:fill="FEF4BA"/>
        </w:rPr>
        <w:t xml:space="preserve"> </w:t>
      </w:r>
      <w:r>
        <w:rPr>
          <w:rStyle w:val="Strong"/>
          <w:shd w:val="clear" w:color="auto" w:fill="FEF4BA"/>
        </w:rPr>
        <w:t>CAUTION:</w:t>
      </w:r>
      <w:r>
        <w:rPr>
          <w:shd w:val="clear" w:color="auto" w:fill="FEF4BA"/>
        </w:rPr>
        <w:t xml:space="preserve"> This message originated from outside CenterPoint Energy. Do not click on links, open attachments, or enter data unless you recognize the sender, were expecting the content and know it to be safe.</w:t>
      </w:r>
      <w:r>
        <w:t xml:space="preserve"> </w:t>
      </w:r>
    </w:p>
    <w:p w14:paraId="6346310E" w14:textId="77777777" w:rsidR="009C4A1F" w:rsidRDefault="009C4A1F" w:rsidP="009C4A1F">
      <w:pPr>
        <w:pStyle w:val="NormalWeb"/>
      </w:pPr>
      <w:r>
        <w:rPr>
          <w:rFonts w:ascii="Times New Roman" w:hAnsi="Times New Roman" w:cs="Times New Roman"/>
        </w:rPr>
        <w:t xml:space="preserve">You have requested email notification of notices from Columbia Gas Transmission, LLC. Please see the following notice which has also been posted on our </w:t>
      </w:r>
      <w:proofErr w:type="spellStart"/>
      <w:r>
        <w:rPr>
          <w:rFonts w:ascii="Times New Roman" w:hAnsi="Times New Roman" w:cs="Times New Roman"/>
        </w:rPr>
        <w:t>Infopost</w:t>
      </w:r>
      <w:proofErr w:type="spellEnd"/>
      <w:r>
        <w:rPr>
          <w:rFonts w:ascii="Times New Roman" w:hAnsi="Times New Roman" w:cs="Times New Roman"/>
        </w:rPr>
        <w:t xml:space="preserve"> site:</w:t>
      </w:r>
    </w:p>
    <w:p w14:paraId="16D4CBEB" w14:textId="77777777" w:rsidR="009C4A1F" w:rsidRDefault="009C4A1F" w:rsidP="009C4A1F">
      <w:pPr>
        <w:pStyle w:val="NormalWeb"/>
      </w:pPr>
      <w:r>
        <w:rPr>
          <w:rFonts w:ascii="Times New Roman" w:hAnsi="Times New Roman" w:cs="Times New Roman"/>
        </w:rPr>
        <w:t>Subject: Storage Critical Day Eff. Feb. 3, 2023 &amp; Until Further Notice - Op Areas 1, 2, 4, 5, 6, 7, 8, 10</w:t>
      </w:r>
    </w:p>
    <w:p w14:paraId="7C9FA413" w14:textId="77777777" w:rsidR="009C4A1F" w:rsidRDefault="009C4A1F" w:rsidP="009C4A1F">
      <w:pPr>
        <w:pStyle w:val="NormalWeb"/>
        <w:rPr>
          <w:rFonts w:ascii="Times New Roman" w:hAnsi="Times New Roman" w:cs="Times New Roman"/>
        </w:rPr>
      </w:pPr>
      <w:r>
        <w:rPr>
          <w:rFonts w:ascii="Times New Roman" w:hAnsi="Times New Roman" w:cs="Times New Roman"/>
        </w:rPr>
        <w:t xml:space="preserve">Body: </w:t>
      </w:r>
    </w:p>
    <w:p w14:paraId="13666577" w14:textId="77777777" w:rsidR="009C4A1F" w:rsidRDefault="009C4A1F" w:rsidP="009C4A1F">
      <w:pPr>
        <w:spacing w:before="100" w:beforeAutospacing="1" w:after="100" w:afterAutospacing="1"/>
        <w:rPr>
          <w:rFonts w:ascii="Times New Roman" w:hAnsi="Times New Roman" w:cs="Times New Roman"/>
        </w:rPr>
      </w:pPr>
      <w:r>
        <w:t>Pursuant to the General Terms &amp; Conditions of TCO's FERC Gas Tariff, Section 19.7, shippers are advised that due to forecasted colder temperatures and increased market demand beginning Friday, February 3, 2023, Storage Critical Days are necessary for deliveries to all Market Areas within Operating Areas 1, 2, 4, 5, 6, 7, 8, and 10. Please note the following:   </w:t>
      </w:r>
    </w:p>
    <w:p w14:paraId="5A4F43BF" w14:textId="77777777" w:rsidR="009C4A1F" w:rsidRDefault="009C4A1F" w:rsidP="009C4A1F">
      <w:pPr>
        <w:spacing w:before="100" w:beforeAutospacing="1" w:after="100" w:afterAutospacing="1"/>
        <w:rPr>
          <w:rFonts w:ascii="Times New Roman" w:hAnsi="Times New Roman" w:cs="Times New Roman"/>
        </w:rPr>
      </w:pPr>
      <w:r>
        <w:rPr>
          <w:b/>
          <w:bCs/>
        </w:rPr>
        <w:t>Storage Critical Days</w:t>
      </w:r>
      <w:r>
        <w:t>:  Friday, February 3, 2023, and continuing until further notice. TCO will monitor conditions and provide updates as necessary.     </w:t>
      </w:r>
    </w:p>
    <w:p w14:paraId="2DE6D519" w14:textId="77777777" w:rsidR="009C4A1F" w:rsidRDefault="009C4A1F" w:rsidP="009C4A1F">
      <w:pPr>
        <w:spacing w:before="100" w:beforeAutospacing="1" w:after="100" w:afterAutospacing="1"/>
        <w:rPr>
          <w:rFonts w:ascii="Times New Roman" w:hAnsi="Times New Roman" w:cs="Times New Roman"/>
        </w:rPr>
      </w:pPr>
      <w:r>
        <w:rPr>
          <w:b/>
          <w:bCs/>
        </w:rPr>
        <w:t>Applicable Market Areas</w:t>
      </w:r>
      <w:r>
        <w:t>:  All Storage Withdrawals delivered to Market Areas within Operating Areas 1, 2, 4, 5, 6, 7, 8, and 10 (see Market Areas below).   </w:t>
      </w:r>
    </w:p>
    <w:p w14:paraId="0B89EA57" w14:textId="77777777" w:rsidR="009C4A1F" w:rsidRDefault="009C4A1F" w:rsidP="009C4A1F">
      <w:pPr>
        <w:spacing w:before="100" w:beforeAutospacing="1" w:after="100" w:afterAutospacing="1"/>
        <w:rPr>
          <w:rFonts w:ascii="Times New Roman" w:hAnsi="Times New Roman" w:cs="Times New Roman"/>
        </w:rPr>
      </w:pPr>
      <w:r>
        <w:rPr>
          <w:b/>
          <w:bCs/>
        </w:rPr>
        <w:t>Applicable Penalties</w:t>
      </w:r>
      <w:r>
        <w:t>:  </w:t>
      </w:r>
    </w:p>
    <w:p w14:paraId="44EFBF4E" w14:textId="77777777" w:rsidR="009C4A1F" w:rsidRDefault="009C4A1F" w:rsidP="009C4A1F">
      <w:pPr>
        <w:spacing w:before="100" w:beforeAutospacing="1" w:after="100" w:afterAutospacing="1"/>
        <w:rPr>
          <w:rFonts w:ascii="Times New Roman" w:hAnsi="Times New Roman" w:cs="Times New Roman"/>
        </w:rPr>
      </w:pPr>
      <w:r>
        <w:t xml:space="preserve">- FSS MDWQ - Withdrawn quantities in excess of 103% of the applicable contract MDWQ will be assessed a penalty based on a price per </w:t>
      </w:r>
      <w:proofErr w:type="spellStart"/>
      <w:r>
        <w:t>Dth</w:t>
      </w:r>
      <w:proofErr w:type="spellEnd"/>
      <w:r>
        <w:t xml:space="preserve"> equal to three times the midpoint rate for “Columbia Gas, Appalachia,” posted in Gas Daily. </w:t>
      </w:r>
    </w:p>
    <w:p w14:paraId="3C8AF9EA" w14:textId="77777777" w:rsidR="009C4A1F" w:rsidRDefault="009C4A1F" w:rsidP="009C4A1F">
      <w:pPr>
        <w:spacing w:before="100" w:beforeAutospacing="1" w:after="100" w:afterAutospacing="1"/>
        <w:rPr>
          <w:rFonts w:ascii="Times New Roman" w:hAnsi="Times New Roman" w:cs="Times New Roman"/>
        </w:rPr>
      </w:pPr>
      <w:r>
        <w:t xml:space="preserve">- FSS SCQ - If withdrawals from storage result in the FSS contract having a negative SCQ balance, a penalty of $5 per </w:t>
      </w:r>
      <w:proofErr w:type="spellStart"/>
      <w:r>
        <w:t>Dth</w:t>
      </w:r>
      <w:proofErr w:type="spellEnd"/>
      <w:r>
        <w:t xml:space="preserve"> will be assessed.</w:t>
      </w:r>
    </w:p>
    <w:p w14:paraId="3AA25309" w14:textId="77777777" w:rsidR="009C4A1F" w:rsidRDefault="009C4A1F" w:rsidP="009C4A1F">
      <w:pPr>
        <w:spacing w:before="100" w:beforeAutospacing="1" w:after="100" w:afterAutospacing="1"/>
        <w:rPr>
          <w:rFonts w:ascii="Times New Roman" w:hAnsi="Times New Roman" w:cs="Times New Roman"/>
        </w:rPr>
      </w:pPr>
      <w:r>
        <w:t xml:space="preserve">- FSS MMWQ - Monthly Withdrawal Quantities that exceed 30% (February Limit) of SCQ will be assessed a penalty of $5.00 per </w:t>
      </w:r>
      <w:proofErr w:type="spellStart"/>
      <w:r>
        <w:t>Dth</w:t>
      </w:r>
      <w:proofErr w:type="spellEnd"/>
      <w:r>
        <w:t>.     </w:t>
      </w:r>
    </w:p>
    <w:p w14:paraId="00584F9F" w14:textId="77777777" w:rsidR="009C4A1F" w:rsidRDefault="009C4A1F" w:rsidP="009C4A1F">
      <w:pPr>
        <w:spacing w:before="100" w:beforeAutospacing="1" w:after="100" w:afterAutospacing="1"/>
        <w:rPr>
          <w:rFonts w:ascii="Times New Roman" w:hAnsi="Times New Roman" w:cs="Times New Roman"/>
        </w:rPr>
      </w:pPr>
      <w:r>
        <w:rPr>
          <w:b/>
          <w:bCs/>
        </w:rPr>
        <w:t>NOTE</w:t>
      </w:r>
      <w:r>
        <w:t>:  Transporter projects no availability of interruptible storage withdrawal services (SIT, ISS, and FSS-M with zero MDSQ) and excess FSS withdrawals with delivery to one of the affected Market Areas.  PAL loans/ unparks with a delivery within the affected Market Areas will not be available.  Due ship nominations will be scheduled to zero.   </w:t>
      </w:r>
    </w:p>
    <w:p w14:paraId="56F347F3" w14:textId="77777777" w:rsidR="009C4A1F" w:rsidRDefault="009C4A1F" w:rsidP="009C4A1F">
      <w:pPr>
        <w:spacing w:before="100" w:beforeAutospacing="1" w:after="100" w:afterAutospacing="1"/>
        <w:rPr>
          <w:rFonts w:ascii="Times New Roman" w:hAnsi="Times New Roman" w:cs="Times New Roman"/>
        </w:rPr>
      </w:pPr>
      <w:r>
        <w:t>Please contact your Customer Services Representative with any questions.   </w:t>
      </w:r>
    </w:p>
    <w:p w14:paraId="4E1C102B" w14:textId="77777777" w:rsidR="009C4A1F" w:rsidRDefault="009C4A1F" w:rsidP="009C4A1F">
      <w:pPr>
        <w:spacing w:before="100" w:beforeAutospacing="1" w:after="100" w:afterAutospacing="1"/>
        <w:rPr>
          <w:rFonts w:ascii="Times New Roman" w:hAnsi="Times New Roman" w:cs="Times New Roman"/>
        </w:rPr>
      </w:pPr>
      <w:r>
        <w:rPr>
          <w:b/>
          <w:bCs/>
        </w:rPr>
        <w:t>Op Area 1 - MA 33, 34</w:t>
      </w:r>
    </w:p>
    <w:p w14:paraId="25A51026" w14:textId="77777777" w:rsidR="009C4A1F" w:rsidRDefault="009C4A1F" w:rsidP="009C4A1F">
      <w:pPr>
        <w:spacing w:before="100" w:beforeAutospacing="1" w:after="100" w:afterAutospacing="1"/>
        <w:rPr>
          <w:rFonts w:ascii="Times New Roman" w:hAnsi="Times New Roman" w:cs="Times New Roman"/>
        </w:rPr>
      </w:pPr>
      <w:r>
        <w:rPr>
          <w:b/>
          <w:bCs/>
        </w:rPr>
        <w:t>Op Area 2 - MA 20</w:t>
      </w:r>
    </w:p>
    <w:p w14:paraId="48694311" w14:textId="77777777" w:rsidR="009C4A1F" w:rsidRDefault="009C4A1F" w:rsidP="009C4A1F">
      <w:pPr>
        <w:spacing w:before="100" w:beforeAutospacing="1" w:after="100" w:afterAutospacing="1"/>
        <w:rPr>
          <w:rFonts w:ascii="Times New Roman" w:hAnsi="Times New Roman" w:cs="Times New Roman"/>
        </w:rPr>
      </w:pPr>
      <w:r>
        <w:rPr>
          <w:b/>
          <w:bCs/>
        </w:rPr>
        <w:lastRenderedPageBreak/>
        <w:t>Op Area 4 - MA 21, 22, 23, 24, 25, 29</w:t>
      </w:r>
    </w:p>
    <w:p w14:paraId="093EC509" w14:textId="77777777" w:rsidR="009C4A1F" w:rsidRDefault="009C4A1F" w:rsidP="009C4A1F">
      <w:pPr>
        <w:spacing w:before="100" w:beforeAutospacing="1" w:after="100" w:afterAutospacing="1"/>
        <w:rPr>
          <w:rFonts w:ascii="Times New Roman" w:hAnsi="Times New Roman" w:cs="Times New Roman"/>
        </w:rPr>
      </w:pPr>
      <w:r>
        <w:rPr>
          <w:b/>
          <w:bCs/>
        </w:rPr>
        <w:t>Op Area 5 - MA 2, 7</w:t>
      </w:r>
    </w:p>
    <w:p w14:paraId="4819A649" w14:textId="77777777" w:rsidR="009C4A1F" w:rsidRDefault="009C4A1F" w:rsidP="009C4A1F">
      <w:pPr>
        <w:spacing w:before="100" w:beforeAutospacing="1" w:after="100" w:afterAutospacing="1"/>
        <w:rPr>
          <w:rFonts w:ascii="Times New Roman" w:hAnsi="Times New Roman" w:cs="Times New Roman"/>
        </w:rPr>
      </w:pPr>
      <w:r>
        <w:rPr>
          <w:b/>
          <w:bCs/>
        </w:rPr>
        <w:t>Op Area 6 - MA 10, 11, 12, 13, 14</w:t>
      </w:r>
    </w:p>
    <w:p w14:paraId="1B0D2B51" w14:textId="77777777" w:rsidR="009C4A1F" w:rsidRDefault="009C4A1F" w:rsidP="009C4A1F">
      <w:pPr>
        <w:spacing w:before="100" w:beforeAutospacing="1" w:after="100" w:afterAutospacing="1"/>
        <w:rPr>
          <w:rFonts w:ascii="Times New Roman" w:hAnsi="Times New Roman" w:cs="Times New Roman"/>
        </w:rPr>
      </w:pPr>
      <w:r>
        <w:rPr>
          <w:b/>
          <w:bCs/>
        </w:rPr>
        <w:t>Op Area 7 - MA 1, 3, 4, 5, 6, 8, 9, 41</w:t>
      </w:r>
    </w:p>
    <w:p w14:paraId="6343925F" w14:textId="77777777" w:rsidR="009C4A1F" w:rsidRDefault="009C4A1F" w:rsidP="009C4A1F">
      <w:pPr>
        <w:spacing w:before="100" w:beforeAutospacing="1" w:after="100" w:afterAutospacing="1"/>
        <w:rPr>
          <w:rFonts w:ascii="Times New Roman" w:hAnsi="Times New Roman" w:cs="Times New Roman"/>
        </w:rPr>
      </w:pPr>
      <w:r>
        <w:rPr>
          <w:b/>
          <w:bCs/>
        </w:rPr>
        <w:t>Op Area 8 - MA 26, 27, 32, 35, 36, 38, 39, 40, 42</w:t>
      </w:r>
    </w:p>
    <w:p w14:paraId="32533F72" w14:textId="77777777" w:rsidR="009C4A1F" w:rsidRDefault="009C4A1F" w:rsidP="009C4A1F">
      <w:pPr>
        <w:spacing w:before="100" w:beforeAutospacing="1" w:after="100" w:afterAutospacing="1"/>
        <w:rPr>
          <w:rFonts w:ascii="Times New Roman" w:hAnsi="Times New Roman" w:cs="Times New Roman"/>
        </w:rPr>
      </w:pPr>
      <w:r>
        <w:rPr>
          <w:b/>
          <w:bCs/>
        </w:rPr>
        <w:t>Op Area 10 - MA 28, 30, 31</w:t>
      </w:r>
    </w:p>
    <w:p w14:paraId="0731633B" w14:textId="77777777" w:rsidR="009C4A1F" w:rsidRDefault="009C4A1F" w:rsidP="007C0365">
      <w:pPr>
        <w:pStyle w:val="NormalWeb"/>
        <w:rPr>
          <w:rFonts w:ascii="Times New Roman" w:hAnsi="Times New Roman" w:cs="Times New Roman"/>
        </w:rPr>
      </w:pPr>
    </w:p>
    <w:p w14:paraId="1B852E87" w14:textId="77777777" w:rsidR="009C4A1F" w:rsidRDefault="009C4A1F" w:rsidP="007C0365">
      <w:pPr>
        <w:pStyle w:val="NormalWeb"/>
        <w:rPr>
          <w:rFonts w:ascii="Times New Roman" w:hAnsi="Times New Roman" w:cs="Times New Roman"/>
        </w:rPr>
      </w:pPr>
    </w:p>
    <w:p w14:paraId="33EE63FE" w14:textId="0CB875A0" w:rsidR="007C0365" w:rsidRDefault="007C0365" w:rsidP="007C0365">
      <w:pPr>
        <w:pStyle w:val="NormalWeb"/>
      </w:pPr>
      <w:r>
        <w:rPr>
          <w:rFonts w:ascii="Times New Roman" w:hAnsi="Times New Roman" w:cs="Times New Roman"/>
        </w:rPr>
        <w:t xml:space="preserve">You have requested email notification of notices from Columbia Gas Transmission, LLC. Please see the following notice which has also been posted on our </w:t>
      </w:r>
      <w:proofErr w:type="spellStart"/>
      <w:r>
        <w:rPr>
          <w:rFonts w:ascii="Times New Roman" w:hAnsi="Times New Roman" w:cs="Times New Roman"/>
        </w:rPr>
        <w:t>Infopost</w:t>
      </w:r>
      <w:proofErr w:type="spellEnd"/>
      <w:r>
        <w:rPr>
          <w:rFonts w:ascii="Times New Roman" w:hAnsi="Times New Roman" w:cs="Times New Roman"/>
        </w:rPr>
        <w:t xml:space="preserve"> site:</w:t>
      </w:r>
    </w:p>
    <w:p w14:paraId="5B7EC96F" w14:textId="77777777" w:rsidR="007C0365" w:rsidRDefault="007C0365" w:rsidP="007C0365">
      <w:pPr>
        <w:pStyle w:val="NormalWeb"/>
      </w:pPr>
      <w:r>
        <w:rPr>
          <w:rFonts w:ascii="Times New Roman" w:hAnsi="Times New Roman" w:cs="Times New Roman"/>
        </w:rPr>
        <w:t>Subject: CAPACITY POSTING - TIM for February 03, 2023</w:t>
      </w:r>
    </w:p>
    <w:p w14:paraId="2A029013" w14:textId="77777777" w:rsidR="007C0365" w:rsidRDefault="007C0365" w:rsidP="007C0365">
      <w:pPr>
        <w:pStyle w:val="NormalWeb"/>
        <w:rPr>
          <w:rFonts w:ascii="Times New Roman" w:hAnsi="Times New Roman" w:cs="Times New Roman"/>
        </w:rPr>
      </w:pPr>
      <w:r>
        <w:rPr>
          <w:rFonts w:ascii="Times New Roman" w:hAnsi="Times New Roman" w:cs="Times New Roman"/>
        </w:rPr>
        <w:t xml:space="preserve">Body: </w:t>
      </w:r>
    </w:p>
    <w:p w14:paraId="3F5E0032" w14:textId="77777777" w:rsidR="007C0365" w:rsidRDefault="007C0365" w:rsidP="007C0365">
      <w:pPr>
        <w:pStyle w:val="Heading5"/>
        <w:rPr>
          <w:rFonts w:ascii="Times New Roman" w:eastAsia="Times New Roman" w:hAnsi="Times New Roman" w:cs="Times New Roman"/>
        </w:rPr>
      </w:pPr>
      <w:r>
        <w:rPr>
          <w:rFonts w:ascii="Times New Roman" w:eastAsia="Times New Roman" w:hAnsi="Times New Roman" w:cs="Times New Roman"/>
        </w:rPr>
        <w:t>COLUMBIA GAS TRANSMISSION, LLC DAILY CAPACITY POSTING</w:t>
      </w:r>
      <w:r>
        <w:rPr>
          <w:rFonts w:ascii="Times New Roman" w:eastAsia="Times New Roman" w:hAnsi="Times New Roman" w:cs="Times New Roman"/>
        </w:rPr>
        <w:br/>
        <w:t> </w:t>
      </w:r>
      <w:r>
        <w:rPr>
          <w:rFonts w:ascii="Times New Roman" w:eastAsia="Times New Roman" w:hAnsi="Times New Roman" w:cs="Times New Roman"/>
        </w:rPr>
        <w:br/>
        <w:t>Columbia Gas Transmission, LLC (TCO) posts projections of anticipated market area restrictions at least 24-hours prior to the time when nominations are due.  These advance forecasts are subject to change based on actual operating conditions.  Customers desiring non-firm services should submit timely nominations to determine whether the service is available under current conditions.</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FORCE MAJEURE / STORAGE CRITICAL / TRANSPORT CRITICAL / OFO / RATABLE TAKES</w:t>
      </w:r>
      <w:r>
        <w:rPr>
          <w:rFonts w:ascii="Times New Roman" w:eastAsia="Times New Roman" w:hAnsi="Times New Roman" w:cs="Times New Roman"/>
        </w:rPr>
        <w:br/>
        <w:t> </w:t>
      </w:r>
      <w:r>
        <w:rPr>
          <w:rFonts w:ascii="Times New Roman" w:eastAsia="Times New Roman" w:hAnsi="Times New Roman" w:cs="Times New Roman"/>
        </w:rPr>
        <w:br/>
        <w:t>No Force Majeure is necessary.</w:t>
      </w:r>
      <w:r>
        <w:rPr>
          <w:rFonts w:ascii="Times New Roman" w:eastAsia="Times New Roman" w:hAnsi="Times New Roman" w:cs="Times New Roman"/>
        </w:rPr>
        <w:br/>
        <w:t> </w:t>
      </w:r>
      <w:r>
        <w:rPr>
          <w:rFonts w:ascii="Times New Roman" w:eastAsia="Times New Roman" w:hAnsi="Times New Roman" w:cs="Times New Roman"/>
        </w:rPr>
        <w:br/>
        <w:t>* A Critical Day for Storage withdrawals is necessary in Op Areas 1, 2, 4, 5, 6, 7, 8 &amp; 10 beginning Gas Day Friday, February 3, 2023, and continuing until further notice.</w:t>
      </w:r>
      <w:r>
        <w:rPr>
          <w:rFonts w:ascii="Times New Roman" w:eastAsia="Times New Roman" w:hAnsi="Times New Roman" w:cs="Times New Roman"/>
        </w:rPr>
        <w:br/>
        <w:t> </w:t>
      </w:r>
      <w:r>
        <w:rPr>
          <w:rFonts w:ascii="Times New Roman" w:eastAsia="Times New Roman" w:hAnsi="Times New Roman" w:cs="Times New Roman"/>
        </w:rPr>
        <w:br/>
        <w:t>* A Critical Day for Transport deliveries is necessary in Op Areas 1, 2, 4, 5, 6, 7, 8 &amp; 10 beginning Gas Day Friday, February 3, 2023, and continuing until further notice.</w:t>
      </w:r>
      <w:r>
        <w:rPr>
          <w:rFonts w:ascii="Times New Roman" w:eastAsia="Times New Roman" w:hAnsi="Times New Roman" w:cs="Times New Roman"/>
        </w:rPr>
        <w:br/>
        <w:t> </w:t>
      </w:r>
      <w:r>
        <w:rPr>
          <w:rFonts w:ascii="Times New Roman" w:eastAsia="Times New Roman" w:hAnsi="Times New Roman" w:cs="Times New Roman"/>
        </w:rPr>
        <w:br/>
        <w:t>An Operational Flow Order (OFO) for Receipt Points in Market Areas 26, 30, 35, 41 &amp; 42 is necessary beginning Gas Day Tuesday, January 31, 2023, and continuing until further notice.  (Updated Critical Notice ID 25864808)</w:t>
      </w:r>
      <w:r>
        <w:rPr>
          <w:rFonts w:ascii="Times New Roman" w:eastAsia="Times New Roman" w:hAnsi="Times New Roman" w:cs="Times New Roman"/>
        </w:rPr>
        <w:br/>
        <w:t> </w:t>
      </w:r>
      <w:r>
        <w:rPr>
          <w:rFonts w:ascii="Times New Roman" w:eastAsia="Times New Roman" w:hAnsi="Times New Roman" w:cs="Times New Roman"/>
        </w:rPr>
        <w:br/>
        <w:t xml:space="preserve">* Ratable takes are required in Market Areas * 16, * 19, 22, 23, 24, 28, 33 &amp; 34 for the ENTIRE GAS DAY beginning Friday, February 3, 2023, and continuing until further notice.  Ratable Takes are not required in any other Market Areas; however, power customers should request non-ratable takes by submitting a burn profile through TC </w:t>
      </w:r>
      <w:proofErr w:type="spellStart"/>
      <w:r>
        <w:rPr>
          <w:rFonts w:ascii="Times New Roman" w:eastAsia="Times New Roman" w:hAnsi="Times New Roman" w:cs="Times New Roman"/>
        </w:rPr>
        <w:t>eConnects</w:t>
      </w:r>
      <w:proofErr w:type="spellEnd"/>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lastRenderedPageBreak/>
        <w:br/>
        <w:t>ADVANCE NOTICE OF POTENTIAL OPERATIONAL FLOW ORDER</w:t>
      </w:r>
      <w:r>
        <w:rPr>
          <w:rFonts w:ascii="Times New Roman" w:eastAsia="Times New Roman" w:hAnsi="Times New Roman" w:cs="Times New Roman"/>
        </w:rPr>
        <w:br/>
        <w:t>Pursuant to Section 17 of Columbia Gas Transmission, LLC (“TCO”) FERC Gas Tariff, as amended from time to time (“Tariff”), TCO hereby issues notice of a potential Operational Flow Order on its pipeline system. In the event shippers do not comply with the requirements above regarding ratable takes, the integrity of TCO’s pipeline system may be jeopardized, and TCO may become unable to meet its firm service obligations.</w:t>
      </w:r>
      <w:r>
        <w:rPr>
          <w:rFonts w:ascii="Times New Roman" w:eastAsia="Times New Roman" w:hAnsi="Times New Roman" w:cs="Times New Roman"/>
        </w:rPr>
        <w:br/>
      </w:r>
      <w:r>
        <w:rPr>
          <w:rFonts w:ascii="Segoe UI" w:eastAsia="Times New Roman" w:hAnsi="Segoe UI" w:cs="Segoe UI"/>
        </w:rPr>
        <w:t> </w:t>
      </w:r>
      <w:r>
        <w:rPr>
          <w:rFonts w:ascii="Segoe UI" w:eastAsia="Times New Roman" w:hAnsi="Segoe UI" w:cs="Segoe UI"/>
        </w:rPr>
        <w:br/>
      </w:r>
      <w:r>
        <w:rPr>
          <w:rFonts w:ascii="Times New Roman" w:eastAsia="Times New Roman" w:hAnsi="Times New Roman" w:cs="Times New Roman"/>
        </w:rPr>
        <w:t>Operators who are taking gas non-ratably could jeopardize TCO’s ability to meet firm and/or contractual pressure obligations and are subject to the issuance of a point specific OFO.</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PIPELINE RECEIPTS, DELIVERIES, INTERNAL CONSTRAINTS, AND DISPLACEMENT AVAILABILITY</w:t>
      </w:r>
      <w:r>
        <w:rPr>
          <w:rFonts w:ascii="Times New Roman" w:eastAsia="Times New Roman" w:hAnsi="Times New Roman" w:cs="Times New Roman"/>
        </w:rPr>
        <w:br/>
        <w:t> </w:t>
      </w:r>
      <w:r>
        <w:rPr>
          <w:rFonts w:ascii="Times New Roman" w:eastAsia="Times New Roman" w:hAnsi="Times New Roman" w:cs="Times New Roman"/>
        </w:rPr>
        <w:br/>
        <w:t>For receipts, deliveries, and internal constraints not specifically listed below, please refer to ebb.tceconnects.com/Info Post/Capacity/Operationally Available for information on available capacity at each receipt and delivery point and ebb.tceconnects.com/Info Post/Capacity/Est Op Avail Cap - Internal Constraint for available non-firm capacity at each internal constraint.</w:t>
      </w:r>
      <w:r>
        <w:rPr>
          <w:rFonts w:ascii="Times New Roman" w:eastAsia="Times New Roman" w:hAnsi="Times New Roman" w:cs="Times New Roman"/>
        </w:rPr>
        <w:br/>
        <w:t> </w:t>
      </w:r>
      <w:r>
        <w:rPr>
          <w:rFonts w:ascii="Times New Roman" w:eastAsia="Times New Roman" w:hAnsi="Times New Roman" w:cs="Times New Roman"/>
        </w:rPr>
        <w:br/>
        <w:t>Columbia may, from time to time, have displacement capacity available at various receipt/delivery points.  Displacement nominations are scheduled based on operational availability up to an approved amount not to exceed the scheduled volumes in the physical direction of flow of the meter.  Please contact your Customer Services, Marketing, or O&amp;L Representative for availability at points not listed on this notice.</w:t>
      </w:r>
      <w:r>
        <w:rPr>
          <w:rFonts w:ascii="Times New Roman" w:eastAsia="Times New Roman" w:hAnsi="Times New Roman" w:cs="Times New Roman"/>
        </w:rPr>
        <w:br/>
        <w:t> </w:t>
      </w:r>
      <w:r>
        <w:rPr>
          <w:rFonts w:ascii="Times New Roman" w:eastAsia="Times New Roman" w:hAnsi="Times New Roman" w:cs="Times New Roman"/>
        </w:rPr>
        <w:br/>
        <w:t>Shippers utilizing Market Expansion contracts in Market Areas 33 and 34 must deliver to Boswells Tavern and receive back at Emporia.</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POINT CONSTRAINTS--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 xml:space="preserve">633863 - NFG </w:t>
      </w:r>
      <w:proofErr w:type="spellStart"/>
      <w:r>
        <w:rPr>
          <w:rFonts w:ascii="Times New Roman" w:eastAsia="Times New Roman" w:hAnsi="Times New Roman" w:cs="Times New Roman"/>
        </w:rPr>
        <w:t>Hartzfelt</w:t>
      </w:r>
      <w:proofErr w:type="spellEnd"/>
      <w:r>
        <w:rPr>
          <w:rFonts w:ascii="Times New Roman" w:eastAsia="Times New Roman" w:hAnsi="Times New Roman" w:cs="Times New Roman"/>
        </w:rPr>
        <w:t xml:space="preserve"> Mountain - 6,000</w:t>
      </w:r>
      <w:r>
        <w:rPr>
          <w:rFonts w:ascii="Times New Roman" w:eastAsia="Times New Roman" w:hAnsi="Times New Roman" w:cs="Times New Roman"/>
        </w:rPr>
        <w:br/>
        <w:t>634545 - Gilbert - 0</w:t>
      </w:r>
      <w:r>
        <w:rPr>
          <w:rFonts w:ascii="Times New Roman" w:eastAsia="Times New Roman" w:hAnsi="Times New Roman" w:cs="Times New Roman"/>
        </w:rPr>
        <w:br/>
        <w:t>637062 - NFGS - Lewis Run - 0</w:t>
      </w:r>
      <w:r>
        <w:rPr>
          <w:rFonts w:ascii="Times New Roman" w:eastAsia="Times New Roman" w:hAnsi="Times New Roman" w:cs="Times New Roman"/>
        </w:rPr>
        <w:br/>
        <w:t>640203 - Wagoner Line K - 5,000</w:t>
      </w:r>
      <w:r>
        <w:rPr>
          <w:rFonts w:ascii="Times New Roman" w:eastAsia="Times New Roman" w:hAnsi="Times New Roman" w:cs="Times New Roman"/>
        </w:rPr>
        <w:br/>
        <w:t>642803 - Huey - 9,000</w:t>
      </w:r>
      <w:r>
        <w:rPr>
          <w:rFonts w:ascii="Times New Roman" w:eastAsia="Times New Roman" w:hAnsi="Times New Roman" w:cs="Times New Roman"/>
        </w:rPr>
        <w:br/>
        <w:t>72-23 - UGI CORP-23 - 25,000</w:t>
      </w:r>
      <w:r>
        <w:rPr>
          <w:rFonts w:ascii="Times New Roman" w:eastAsia="Times New Roman" w:hAnsi="Times New Roman" w:cs="Times New Roman"/>
        </w:rPr>
        <w:br/>
        <w:t>736626 - DPL CENTERVILLE - 0</w:t>
      </w:r>
      <w:r>
        <w:rPr>
          <w:rFonts w:ascii="Times New Roman" w:eastAsia="Times New Roman" w:hAnsi="Times New Roman" w:cs="Times New Roman"/>
        </w:rPr>
        <w:br/>
        <w:t>737067 - Darby Plant - 0</w:t>
      </w:r>
      <w:r>
        <w:rPr>
          <w:rFonts w:ascii="Times New Roman" w:eastAsia="Times New Roman" w:hAnsi="Times New Roman" w:cs="Times New Roman"/>
        </w:rPr>
        <w:br/>
        <w:t>740178 - Fairfield - REX - 50,000</w:t>
      </w:r>
      <w:r>
        <w:rPr>
          <w:rFonts w:ascii="Times New Roman" w:eastAsia="Times New Roman" w:hAnsi="Times New Roman" w:cs="Times New Roman"/>
        </w:rPr>
        <w:br/>
        <w:t>742475 - Kress CR56 - 400</w:t>
      </w:r>
      <w:r>
        <w:rPr>
          <w:rFonts w:ascii="Times New Roman" w:eastAsia="Times New Roman" w:hAnsi="Times New Roman" w:cs="Times New Roman"/>
        </w:rPr>
        <w:br/>
        <w:t>742746 - Kokosing Material - 400</w:t>
      </w:r>
      <w:r>
        <w:rPr>
          <w:rFonts w:ascii="Times New Roman" w:eastAsia="Times New Roman" w:hAnsi="Times New Roman" w:cs="Times New Roman"/>
        </w:rPr>
        <w:br/>
        <w:t>743064 - NEXUS MR06 - 25,000</w:t>
      </w:r>
      <w:r>
        <w:rPr>
          <w:rFonts w:ascii="Times New Roman" w:eastAsia="Times New Roman" w:hAnsi="Times New Roman" w:cs="Times New Roman"/>
        </w:rPr>
        <w:br/>
        <w:t>743365 - Quarry Road - 25,000</w:t>
      </w:r>
      <w:r>
        <w:rPr>
          <w:rFonts w:ascii="Times New Roman" w:eastAsia="Times New Roman" w:hAnsi="Times New Roman" w:cs="Times New Roman"/>
        </w:rPr>
        <w:br/>
        <w:t>833097 - BOSWELLS TAVERN (75-007219) - 50,000 (Receipts)</w:t>
      </w:r>
      <w:r>
        <w:rPr>
          <w:rFonts w:ascii="Times New Roman" w:eastAsia="Times New Roman" w:hAnsi="Times New Roman" w:cs="Times New Roman"/>
        </w:rPr>
        <w:br/>
        <w:t>833097 - BOSWELLS TAVERN (75-007219) - 0 (Deliveries)</w:t>
      </w:r>
      <w:r>
        <w:rPr>
          <w:rFonts w:ascii="Times New Roman" w:eastAsia="Times New Roman" w:hAnsi="Times New Roman" w:cs="Times New Roman"/>
        </w:rPr>
        <w:br/>
        <w:t>837462 - RED HILL STATION - 0</w:t>
      </w:r>
      <w:r>
        <w:rPr>
          <w:rFonts w:ascii="Times New Roman" w:eastAsia="Times New Roman" w:hAnsi="Times New Roman" w:cs="Times New Roman"/>
        </w:rPr>
        <w:br/>
        <w:t>842564 - Warren Co. - 0</w:t>
      </w:r>
      <w:r>
        <w:rPr>
          <w:rFonts w:ascii="Times New Roman" w:eastAsia="Times New Roman" w:hAnsi="Times New Roman" w:cs="Times New Roman"/>
        </w:rPr>
        <w:br/>
        <w:t>842866 - Green Energy Stonewall - 0</w:t>
      </w:r>
      <w:r>
        <w:rPr>
          <w:rFonts w:ascii="Times New Roman" w:eastAsia="Times New Roman" w:hAnsi="Times New Roman" w:cs="Times New Roman"/>
        </w:rPr>
        <w:br/>
        <w:t>842867 - Braxton - 300,000</w:t>
      </w:r>
      <w:r>
        <w:rPr>
          <w:rFonts w:ascii="Times New Roman" w:eastAsia="Times New Roman" w:hAnsi="Times New Roman" w:cs="Times New Roman"/>
        </w:rPr>
        <w:br/>
      </w:r>
      <w:r>
        <w:rPr>
          <w:rFonts w:ascii="Times New Roman" w:eastAsia="Times New Roman" w:hAnsi="Times New Roman" w:cs="Times New Roman"/>
        </w:rPr>
        <w:lastRenderedPageBreak/>
        <w:t>843067 - Cornwell - 0</w:t>
      </w:r>
      <w:r>
        <w:rPr>
          <w:rFonts w:ascii="Times New Roman" w:eastAsia="Times New Roman" w:hAnsi="Times New Roman" w:cs="Times New Roman"/>
        </w:rPr>
        <w:br/>
        <w:t>843105 - Transco Chantilly - 0</w:t>
      </w:r>
      <w:r>
        <w:rPr>
          <w:rFonts w:ascii="Times New Roman" w:eastAsia="Times New Roman" w:hAnsi="Times New Roman" w:cs="Times New Roman"/>
        </w:rPr>
        <w:br/>
        <w:t>B10 - CAMBRIDGE-9 - 20,000</w:t>
      </w:r>
      <w:r>
        <w:rPr>
          <w:rFonts w:ascii="Times New Roman" w:eastAsia="Times New Roman" w:hAnsi="Times New Roman" w:cs="Times New Roman"/>
        </w:rPr>
        <w:br/>
        <w:t>B15 - UNIONVILLE-35 - 10,000</w:t>
      </w:r>
      <w:r>
        <w:rPr>
          <w:rFonts w:ascii="Times New Roman" w:eastAsia="Times New Roman" w:hAnsi="Times New Roman" w:cs="Times New Roman"/>
        </w:rPr>
        <w:br/>
        <w:t>B17 - HIGHLAND-36 - 20,000</w:t>
      </w:r>
      <w:r>
        <w:rPr>
          <w:rFonts w:ascii="Times New Roman" w:eastAsia="Times New Roman" w:hAnsi="Times New Roman" w:cs="Times New Roman"/>
        </w:rPr>
        <w:br/>
        <w:t>B18 - MILFORD-21 - 25,000</w:t>
      </w:r>
      <w:r>
        <w:rPr>
          <w:rFonts w:ascii="Times New Roman" w:eastAsia="Times New Roman" w:hAnsi="Times New Roman" w:cs="Times New Roman"/>
        </w:rPr>
        <w:br/>
        <w:t>B3 - GREENUP-15 - 20,000</w:t>
      </w:r>
      <w:r>
        <w:rPr>
          <w:rFonts w:ascii="Times New Roman" w:eastAsia="Times New Roman" w:hAnsi="Times New Roman" w:cs="Times New Roman"/>
        </w:rPr>
        <w:br/>
        <w:t>B9 - BROAD RUN-19 - 0 (Deliveries)</w:t>
      </w:r>
      <w:r>
        <w:rPr>
          <w:rFonts w:ascii="Times New Roman" w:eastAsia="Times New Roman" w:hAnsi="Times New Roman" w:cs="Times New Roman"/>
        </w:rPr>
        <w:br/>
        <w:t>BYBEE - BYBEE - 0 (Deliveries)</w:t>
      </w:r>
      <w:r>
        <w:rPr>
          <w:rFonts w:ascii="Times New Roman" w:eastAsia="Times New Roman" w:hAnsi="Times New Roman" w:cs="Times New Roman"/>
        </w:rPr>
        <w:br/>
        <w:t>C10 - PLEASANT - 0</w:t>
      </w:r>
      <w:r>
        <w:rPr>
          <w:rFonts w:ascii="Times New Roman" w:eastAsia="Times New Roman" w:hAnsi="Times New Roman" w:cs="Times New Roman"/>
        </w:rPr>
        <w:br/>
        <w:t>C14 - WAYNESBURG - 0</w:t>
      </w:r>
      <w:r>
        <w:rPr>
          <w:rFonts w:ascii="Times New Roman" w:eastAsia="Times New Roman" w:hAnsi="Times New Roman" w:cs="Times New Roman"/>
        </w:rPr>
        <w:br/>
        <w:t>C15 - UNIONTOWN-35 - 0</w:t>
      </w:r>
      <w:r>
        <w:rPr>
          <w:rFonts w:ascii="Times New Roman" w:eastAsia="Times New Roman" w:hAnsi="Times New Roman" w:cs="Times New Roman"/>
        </w:rPr>
        <w:br/>
        <w:t>C16 - DELMONT-36 - 0 (Receipts)</w:t>
      </w:r>
      <w:r>
        <w:rPr>
          <w:rFonts w:ascii="Times New Roman" w:eastAsia="Times New Roman" w:hAnsi="Times New Roman" w:cs="Times New Roman"/>
        </w:rPr>
        <w:br/>
        <w:t>C16 - DELMONT-36 - 39,500 (Deliveries)</w:t>
      </w:r>
      <w:r>
        <w:rPr>
          <w:rFonts w:ascii="Times New Roman" w:eastAsia="Times New Roman" w:hAnsi="Times New Roman" w:cs="Times New Roman"/>
        </w:rPr>
        <w:br/>
        <w:t>C22 - EAGLE-25 - 0</w:t>
      </w:r>
      <w:r>
        <w:rPr>
          <w:rFonts w:ascii="Times New Roman" w:eastAsia="Times New Roman" w:hAnsi="Times New Roman" w:cs="Times New Roman"/>
        </w:rPr>
        <w:br/>
        <w:t>C23 - PENNSBURG-23 - 0</w:t>
      </w:r>
      <w:r>
        <w:rPr>
          <w:rFonts w:ascii="Times New Roman" w:eastAsia="Times New Roman" w:hAnsi="Times New Roman" w:cs="Times New Roman"/>
        </w:rPr>
        <w:br/>
        <w:t>C41 - TEXAS EASTERN TETCON - 0</w:t>
      </w:r>
      <w:r>
        <w:rPr>
          <w:rFonts w:ascii="Times New Roman" w:eastAsia="Times New Roman" w:hAnsi="Times New Roman" w:cs="Times New Roman"/>
        </w:rPr>
        <w:br/>
        <w:t>C45 - Marietta - 0</w:t>
      </w:r>
      <w:r>
        <w:rPr>
          <w:rFonts w:ascii="Times New Roman" w:eastAsia="Times New Roman" w:hAnsi="Times New Roman" w:cs="Times New Roman"/>
        </w:rPr>
        <w:br/>
        <w:t>C9 - HOOKER-5 - 50,000</w:t>
      </w:r>
      <w:r>
        <w:rPr>
          <w:rFonts w:ascii="Times New Roman" w:eastAsia="Times New Roman" w:hAnsi="Times New Roman" w:cs="Times New Roman"/>
        </w:rPr>
        <w:br/>
        <w:t>E17 - MARTINS CREEK - 21 - 50,000 (Receipts)</w:t>
      </w:r>
      <w:r>
        <w:rPr>
          <w:rFonts w:ascii="Times New Roman" w:eastAsia="Times New Roman" w:hAnsi="Times New Roman" w:cs="Times New Roman"/>
        </w:rPr>
        <w:br/>
        <w:t>E17 - MARTINS CREEK - 21 - 0 (Deliveries)</w:t>
      </w:r>
      <w:r>
        <w:rPr>
          <w:rFonts w:ascii="Times New Roman" w:eastAsia="Times New Roman" w:hAnsi="Times New Roman" w:cs="Times New Roman"/>
        </w:rPr>
        <w:br/>
        <w:t>E2 - ROCKVILLE-30 - 25,000</w:t>
      </w:r>
      <w:r>
        <w:rPr>
          <w:rFonts w:ascii="Times New Roman" w:eastAsia="Times New Roman" w:hAnsi="Times New Roman" w:cs="Times New Roman"/>
        </w:rPr>
        <w:br/>
        <w:t>E3 - DOWNINGTOWN-29 - 0</w:t>
      </w:r>
      <w:r>
        <w:rPr>
          <w:rFonts w:ascii="Times New Roman" w:eastAsia="Times New Roman" w:hAnsi="Times New Roman" w:cs="Times New Roman"/>
        </w:rPr>
        <w:br/>
        <w:t>E9 - YNG WOMANS CK-RENOVO - 0</w:t>
      </w:r>
      <w:r>
        <w:rPr>
          <w:rFonts w:ascii="Times New Roman" w:eastAsia="Times New Roman" w:hAnsi="Times New Roman" w:cs="Times New Roman"/>
        </w:rPr>
        <w:br/>
        <w:t>K2 - WAYNESBURG-RHINEHART - 0 (Deliveries)</w:t>
      </w:r>
      <w:r>
        <w:rPr>
          <w:rFonts w:ascii="Times New Roman" w:eastAsia="Times New Roman" w:hAnsi="Times New Roman" w:cs="Times New Roman"/>
        </w:rPr>
        <w:br/>
        <w:t>L1 - ELLWOOD CITY - 0 (Deliveries)</w:t>
      </w:r>
      <w:r>
        <w:rPr>
          <w:rFonts w:ascii="Times New Roman" w:eastAsia="Times New Roman" w:hAnsi="Times New Roman" w:cs="Times New Roman"/>
        </w:rPr>
        <w:br/>
        <w:t>LOSTRI - Lost River - 0 (Receipts)</w:t>
      </w:r>
      <w:r>
        <w:rPr>
          <w:rFonts w:ascii="Times New Roman" w:eastAsia="Times New Roman" w:hAnsi="Times New Roman" w:cs="Times New Roman"/>
        </w:rPr>
        <w:br/>
        <w:t>LOUDOUN - LOUDOUN LNG - 0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DELIVERY INTERNAL CONSTRAINTS--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 xml:space="preserve">* ARTEMAS - </w:t>
      </w:r>
      <w:proofErr w:type="spellStart"/>
      <w:r>
        <w:rPr>
          <w:rFonts w:ascii="Times New Roman" w:eastAsia="Times New Roman" w:hAnsi="Times New Roman" w:cs="Times New Roman"/>
        </w:rPr>
        <w:t>Artemas</w:t>
      </w:r>
      <w:proofErr w:type="spellEnd"/>
      <w:r>
        <w:rPr>
          <w:rFonts w:ascii="Times New Roman" w:eastAsia="Times New Roman" w:hAnsi="Times New Roman" w:cs="Times New Roman"/>
        </w:rPr>
        <w:t xml:space="preserve"> MA25 - 0, * OPT-30 Not Available &amp; * OPT-60 Not Available</w:t>
      </w:r>
      <w:r>
        <w:rPr>
          <w:rFonts w:ascii="Times New Roman" w:eastAsia="Times New Roman" w:hAnsi="Times New Roman" w:cs="Times New Roman"/>
        </w:rPr>
        <w:br/>
        <w:t>* BICKBOSW - Bickers MA33 - 0, * OPT-30 Not Available &amp; * OPT-60 Not Available</w:t>
      </w:r>
      <w:r>
        <w:rPr>
          <w:rFonts w:ascii="Times New Roman" w:eastAsia="Times New Roman" w:hAnsi="Times New Roman" w:cs="Times New Roman"/>
        </w:rPr>
        <w:br/>
        <w:t>CERELANH - Lanham East MA19 - No Restriction</w:t>
      </w:r>
      <w:r>
        <w:rPr>
          <w:rFonts w:ascii="Times New Roman" w:eastAsia="Times New Roman" w:hAnsi="Times New Roman" w:cs="Times New Roman"/>
        </w:rPr>
        <w:br/>
        <w:t>CERELANW - Lanham West MA19 - No Restriction</w:t>
      </w:r>
      <w:r>
        <w:rPr>
          <w:rFonts w:ascii="Times New Roman" w:eastAsia="Times New Roman" w:hAnsi="Times New Roman" w:cs="Times New Roman"/>
        </w:rPr>
        <w:br/>
        <w:t>CORNHART - Corning East MA20 - 0</w:t>
      </w:r>
      <w:r>
        <w:rPr>
          <w:rFonts w:ascii="Times New Roman" w:eastAsia="Times New Roman" w:hAnsi="Times New Roman" w:cs="Times New Roman"/>
        </w:rPr>
        <w:br/>
        <w:t>CRAWNORT - Crawford North MA8 - 0</w:t>
      </w:r>
      <w:r>
        <w:rPr>
          <w:rFonts w:ascii="Times New Roman" w:eastAsia="Times New Roman" w:hAnsi="Times New Roman" w:cs="Times New Roman"/>
        </w:rPr>
        <w:br/>
        <w:t>CSLOSTRI - Lost River CS MA30 - 0</w:t>
      </w:r>
      <w:r>
        <w:rPr>
          <w:rFonts w:ascii="Times New Roman" w:eastAsia="Times New Roman" w:hAnsi="Times New Roman" w:cs="Times New Roman"/>
        </w:rPr>
        <w:br/>
        <w:t>DELMONSO - Delmont South MA36 - 10,000</w:t>
      </w:r>
      <w:r>
        <w:rPr>
          <w:rFonts w:ascii="Times New Roman" w:eastAsia="Times New Roman" w:hAnsi="Times New Roman" w:cs="Times New Roman"/>
        </w:rPr>
        <w:br/>
        <w:t>* DOWNEAST - Downingtown East MA24 - 0, * OPT-30 Not Available &amp; * OPT-60 Not Available</w:t>
      </w:r>
      <w:r>
        <w:rPr>
          <w:rFonts w:ascii="Times New Roman" w:eastAsia="Times New Roman" w:hAnsi="Times New Roman" w:cs="Times New Roman"/>
        </w:rPr>
        <w:br/>
        <w:t>GRENCSTL - Greencastle MA25 - 0</w:t>
      </w:r>
      <w:r>
        <w:rPr>
          <w:rFonts w:ascii="Times New Roman" w:eastAsia="Times New Roman" w:hAnsi="Times New Roman" w:cs="Times New Roman"/>
        </w:rPr>
        <w:br/>
        <w:t>HELLHANO - Hellertown MA22 - 0</w:t>
      </w:r>
      <w:r>
        <w:rPr>
          <w:rFonts w:ascii="Times New Roman" w:eastAsia="Times New Roman" w:hAnsi="Times New Roman" w:cs="Times New Roman"/>
        </w:rPr>
        <w:br/>
        <w:t>HIGHLAND - Highland MA38 - 10,000</w:t>
      </w:r>
      <w:r>
        <w:rPr>
          <w:rFonts w:ascii="Times New Roman" w:eastAsia="Times New Roman" w:hAnsi="Times New Roman" w:cs="Times New Roman"/>
        </w:rPr>
        <w:br/>
        <w:t>HOPEWELL - Hopewell MA33 - No Restriction</w:t>
      </w:r>
      <w:r>
        <w:rPr>
          <w:rFonts w:ascii="Times New Roman" w:eastAsia="Times New Roman" w:hAnsi="Times New Roman" w:cs="Times New Roman"/>
        </w:rPr>
        <w:br/>
        <w:t>INDEGLAS - Corning West MA20 - 5,548</w:t>
      </w:r>
      <w:r>
        <w:rPr>
          <w:rFonts w:ascii="Times New Roman" w:eastAsia="Times New Roman" w:hAnsi="Times New Roman" w:cs="Times New Roman"/>
        </w:rPr>
        <w:br/>
        <w:t>LANPKA - Lanham PKA MA19 - No Restriction</w:t>
      </w:r>
      <w:r>
        <w:rPr>
          <w:rFonts w:ascii="Times New Roman" w:eastAsia="Times New Roman" w:hAnsi="Times New Roman" w:cs="Times New Roman"/>
        </w:rPr>
        <w:br/>
        <w:t>LEACHSEG - Leach MA19 - 0</w:t>
      </w:r>
      <w:r>
        <w:rPr>
          <w:rFonts w:ascii="Times New Roman" w:eastAsia="Times New Roman" w:hAnsi="Times New Roman" w:cs="Times New Roman"/>
        </w:rPr>
        <w:br/>
        <w:t>LOUDOUN - Loudoun MA28 - No Restriction</w:t>
      </w:r>
      <w:r>
        <w:rPr>
          <w:rFonts w:ascii="Times New Roman" w:eastAsia="Times New Roman" w:hAnsi="Times New Roman" w:cs="Times New Roman"/>
        </w:rPr>
        <w:br/>
        <w:t>LOUISA - Louisa MA33 - 0</w:t>
      </w:r>
      <w:r>
        <w:rPr>
          <w:rFonts w:ascii="Times New Roman" w:eastAsia="Times New Roman" w:hAnsi="Times New Roman" w:cs="Times New Roman"/>
        </w:rPr>
        <w:br/>
        <w:t xml:space="preserve">MA1SEG - </w:t>
      </w:r>
      <w:proofErr w:type="spellStart"/>
      <w:r>
        <w:rPr>
          <w:rFonts w:ascii="Times New Roman" w:eastAsia="Times New Roman" w:hAnsi="Times New Roman" w:cs="Times New Roman"/>
        </w:rPr>
        <w:t>Pavonia</w:t>
      </w:r>
      <w:proofErr w:type="spellEnd"/>
      <w:r>
        <w:rPr>
          <w:rFonts w:ascii="Times New Roman" w:eastAsia="Times New Roman" w:hAnsi="Times New Roman" w:cs="Times New Roman"/>
        </w:rPr>
        <w:t xml:space="preserve"> to Toledo - 0</w:t>
      </w:r>
      <w:r>
        <w:rPr>
          <w:rFonts w:ascii="Times New Roman" w:eastAsia="Times New Roman" w:hAnsi="Times New Roman" w:cs="Times New Roman"/>
        </w:rPr>
        <w:br/>
        <w:t>MA3SEG - Lima MA3 - 0</w:t>
      </w:r>
      <w:r>
        <w:rPr>
          <w:rFonts w:ascii="Times New Roman" w:eastAsia="Times New Roman" w:hAnsi="Times New Roman" w:cs="Times New Roman"/>
        </w:rPr>
        <w:br/>
        <w:t>MA6SEG - Dayton MA6 - 0</w:t>
      </w:r>
      <w:r>
        <w:rPr>
          <w:rFonts w:ascii="Times New Roman" w:eastAsia="Times New Roman" w:hAnsi="Times New Roman" w:cs="Times New Roman"/>
        </w:rPr>
        <w:br/>
        <w:t>MA7SEG - Sandusky MA7 - 0</w:t>
      </w:r>
      <w:r>
        <w:rPr>
          <w:rFonts w:ascii="Times New Roman" w:eastAsia="Times New Roman" w:hAnsi="Times New Roman" w:cs="Times New Roman"/>
        </w:rPr>
        <w:br/>
        <w:t>NORTKENT - Northern Kentucky OA6 - 0</w:t>
      </w:r>
      <w:r>
        <w:rPr>
          <w:rFonts w:ascii="Times New Roman" w:eastAsia="Times New Roman" w:hAnsi="Times New Roman" w:cs="Times New Roman"/>
        </w:rPr>
        <w:br/>
      </w:r>
      <w:r>
        <w:rPr>
          <w:rFonts w:ascii="Times New Roman" w:eastAsia="Times New Roman" w:hAnsi="Times New Roman" w:cs="Times New Roman"/>
        </w:rPr>
        <w:lastRenderedPageBreak/>
        <w:t>PTJRWARW - Wagoner East MA21 - No Restriction</w:t>
      </w:r>
      <w:r>
        <w:rPr>
          <w:rFonts w:ascii="Times New Roman" w:eastAsia="Times New Roman" w:hAnsi="Times New Roman" w:cs="Times New Roman"/>
        </w:rPr>
        <w:br/>
        <w:t>RUTLEDGE - Rutledge North MA28 - 0</w:t>
      </w:r>
      <w:r>
        <w:rPr>
          <w:rFonts w:ascii="Times New Roman" w:eastAsia="Times New Roman" w:hAnsi="Times New Roman" w:cs="Times New Roman"/>
        </w:rPr>
        <w:br/>
        <w:t>* SENECA - Seneca MA30 - 0, * OPT-60 Not Available</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RECEIPT INTERNAL CONSTRAINTS--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A03LINEH - Cobb Line H MA18 - No Restriction</w:t>
      </w:r>
      <w:r>
        <w:rPr>
          <w:rFonts w:ascii="Times New Roman" w:eastAsia="Times New Roman" w:hAnsi="Times New Roman" w:cs="Times New Roman"/>
        </w:rPr>
        <w:br/>
        <w:t>A03LOW - Cobb Northwest MA18 - No Restriction</w:t>
      </w:r>
      <w:r>
        <w:rPr>
          <w:rFonts w:ascii="Times New Roman" w:eastAsia="Times New Roman" w:hAnsi="Times New Roman" w:cs="Times New Roman"/>
        </w:rPr>
        <w:br/>
        <w:t>A03NORTH - Cobb Northeast MA40 - No Restriction</w:t>
      </w:r>
      <w:r>
        <w:rPr>
          <w:rFonts w:ascii="Times New Roman" w:eastAsia="Times New Roman" w:hAnsi="Times New Roman" w:cs="Times New Roman"/>
        </w:rPr>
        <w:br/>
        <w:t>A03SOUTH - Cobb South MA18 - No Restriction</w:t>
      </w:r>
      <w:r>
        <w:rPr>
          <w:rFonts w:ascii="Times New Roman" w:eastAsia="Times New Roman" w:hAnsi="Times New Roman" w:cs="Times New Roman"/>
        </w:rPr>
        <w:br/>
        <w:t>ADALSMIF - Smithfield to Adaline MA35 - 50,000</w:t>
      </w:r>
      <w:r>
        <w:rPr>
          <w:rFonts w:ascii="Times New Roman" w:eastAsia="Times New Roman" w:hAnsi="Times New Roman" w:cs="Times New Roman"/>
        </w:rPr>
        <w:br/>
        <w:t>ALLIAREC - Alliance Receipts MA4 - 20,000</w:t>
      </w:r>
      <w:r>
        <w:rPr>
          <w:rFonts w:ascii="Times New Roman" w:eastAsia="Times New Roman" w:hAnsi="Times New Roman" w:cs="Times New Roman"/>
        </w:rPr>
        <w:br/>
        <w:t xml:space="preserve">BOLDMAN - </w:t>
      </w:r>
      <w:proofErr w:type="spellStart"/>
      <w:r>
        <w:rPr>
          <w:rFonts w:ascii="Times New Roman" w:eastAsia="Times New Roman" w:hAnsi="Times New Roman" w:cs="Times New Roman"/>
        </w:rPr>
        <w:t>Boldman</w:t>
      </w:r>
      <w:proofErr w:type="spellEnd"/>
      <w:r>
        <w:rPr>
          <w:rFonts w:ascii="Times New Roman" w:eastAsia="Times New Roman" w:hAnsi="Times New Roman" w:cs="Times New Roman"/>
        </w:rPr>
        <w:t xml:space="preserve"> MA16 - No Restriction</w:t>
      </w:r>
      <w:r>
        <w:rPr>
          <w:rFonts w:ascii="Times New Roman" w:eastAsia="Times New Roman" w:hAnsi="Times New Roman" w:cs="Times New Roman"/>
        </w:rPr>
        <w:br/>
        <w:t>CHSTKENO - Line P North MA16 - 30,000</w:t>
      </w:r>
      <w:r>
        <w:rPr>
          <w:rFonts w:ascii="Times New Roman" w:eastAsia="Times New Roman" w:hAnsi="Times New Roman" w:cs="Times New Roman"/>
        </w:rPr>
        <w:br/>
        <w:t>CLENWAYN - Clendenin to Waynesburg MA35 - 75,000</w:t>
      </w:r>
      <w:r>
        <w:rPr>
          <w:rFonts w:ascii="Times New Roman" w:eastAsia="Times New Roman" w:hAnsi="Times New Roman" w:cs="Times New Roman"/>
        </w:rPr>
        <w:br/>
        <w:t>COBBA03 - Cobb CS MA18 - No Restriction</w:t>
      </w:r>
      <w:r>
        <w:rPr>
          <w:rFonts w:ascii="Times New Roman" w:eastAsia="Times New Roman" w:hAnsi="Times New Roman" w:cs="Times New Roman"/>
        </w:rPr>
        <w:br/>
        <w:t>CRAWSOUT - Crawford South MA8 - 150,000</w:t>
      </w:r>
      <w:r>
        <w:rPr>
          <w:rFonts w:ascii="Times New Roman" w:eastAsia="Times New Roman" w:hAnsi="Times New Roman" w:cs="Times New Roman"/>
        </w:rPr>
        <w:br/>
        <w:t>DELMRENO - Delmont MA36 - No Restriction</w:t>
      </w:r>
      <w:r>
        <w:rPr>
          <w:rFonts w:ascii="Times New Roman" w:eastAsia="Times New Roman" w:hAnsi="Times New Roman" w:cs="Times New Roman"/>
        </w:rPr>
        <w:br/>
        <w:t>DOWNWEST - Downingtown West MA24 - 25,000</w:t>
      </w:r>
      <w:r>
        <w:rPr>
          <w:rFonts w:ascii="Times New Roman" w:eastAsia="Times New Roman" w:hAnsi="Times New Roman" w:cs="Times New Roman"/>
        </w:rPr>
        <w:br/>
        <w:t>EASTON - Easton MA21 - 25,000</w:t>
      </w:r>
      <w:r>
        <w:rPr>
          <w:rFonts w:ascii="Times New Roman" w:eastAsia="Times New Roman" w:hAnsi="Times New Roman" w:cs="Times New Roman"/>
        </w:rPr>
        <w:br/>
        <w:t>GRANHAML - KA High MA19 - 30,000</w:t>
      </w:r>
      <w:r>
        <w:rPr>
          <w:rFonts w:ascii="Times New Roman" w:eastAsia="Times New Roman" w:hAnsi="Times New Roman" w:cs="Times New Roman"/>
        </w:rPr>
        <w:br/>
        <w:t>HANCOCK - Hancock MA20 - 0</w:t>
      </w:r>
      <w:r>
        <w:rPr>
          <w:rFonts w:ascii="Times New Roman" w:eastAsia="Times New Roman" w:hAnsi="Times New Roman" w:cs="Times New Roman"/>
        </w:rPr>
        <w:br/>
        <w:t>KA1SCBYB - KA1 Station Camp MA13 - 5,000</w:t>
      </w:r>
      <w:r>
        <w:rPr>
          <w:rFonts w:ascii="Times New Roman" w:eastAsia="Times New Roman" w:hAnsi="Times New Roman" w:cs="Times New Roman"/>
        </w:rPr>
        <w:br/>
        <w:t>LEBANON - Lebanon MA6 - 100,000</w:t>
      </w:r>
      <w:r>
        <w:rPr>
          <w:rFonts w:ascii="Times New Roman" w:eastAsia="Times New Roman" w:hAnsi="Times New Roman" w:cs="Times New Roman"/>
        </w:rPr>
        <w:br/>
        <w:t>LONEOAKA - Lone Oak A MA41 - 125,000</w:t>
      </w:r>
      <w:r>
        <w:rPr>
          <w:rFonts w:ascii="Times New Roman" w:eastAsia="Times New Roman" w:hAnsi="Times New Roman" w:cs="Times New Roman"/>
        </w:rPr>
        <w:br/>
        <w:t>LONEOAKB - Lone Oak B MA41 - 200,000</w:t>
      </w:r>
      <w:r>
        <w:rPr>
          <w:rFonts w:ascii="Times New Roman" w:eastAsia="Times New Roman" w:hAnsi="Times New Roman" w:cs="Times New Roman"/>
        </w:rPr>
        <w:br/>
        <w:t>LXPSEG - LXPSEG MA41 - 75,000</w:t>
      </w:r>
      <w:r>
        <w:rPr>
          <w:rFonts w:ascii="Times New Roman" w:eastAsia="Times New Roman" w:hAnsi="Times New Roman" w:cs="Times New Roman"/>
        </w:rPr>
        <w:br/>
        <w:t>MAYTHUFF - KA Low MA16 - 30,000</w:t>
      </w:r>
      <w:r>
        <w:rPr>
          <w:rFonts w:ascii="Times New Roman" w:eastAsia="Times New Roman" w:hAnsi="Times New Roman" w:cs="Times New Roman"/>
        </w:rPr>
        <w:br/>
        <w:t>MXPSEG - MXPSEG MA42 - 125,000</w:t>
      </w:r>
      <w:r>
        <w:rPr>
          <w:rFonts w:ascii="Times New Roman" w:eastAsia="Times New Roman" w:hAnsi="Times New Roman" w:cs="Times New Roman"/>
        </w:rPr>
        <w:br/>
        <w:t>RUTSOUTH - Rutledge South MA28 - 0</w:t>
      </w:r>
      <w:r>
        <w:rPr>
          <w:rFonts w:ascii="Times New Roman" w:eastAsia="Times New Roman" w:hAnsi="Times New Roman" w:cs="Times New Roman"/>
        </w:rPr>
        <w:br/>
        <w:t>SHERWODA - Sherwood A MA42 - 100,000</w:t>
      </w:r>
      <w:r>
        <w:rPr>
          <w:rFonts w:ascii="Times New Roman" w:eastAsia="Times New Roman" w:hAnsi="Times New Roman" w:cs="Times New Roman"/>
        </w:rPr>
        <w:br/>
        <w:t>SHERWODB - Sherwood B MA42 - 100,000</w:t>
      </w:r>
      <w:r>
        <w:rPr>
          <w:rFonts w:ascii="Times New Roman" w:eastAsia="Times New Roman" w:hAnsi="Times New Roman" w:cs="Times New Roman"/>
        </w:rPr>
        <w:br/>
        <w:t>SMITHFLD - Smithfield MA35 - 125,000</w:t>
      </w:r>
      <w:r>
        <w:rPr>
          <w:rFonts w:ascii="Times New Roman" w:eastAsia="Times New Roman" w:hAnsi="Times New Roman" w:cs="Times New Roman"/>
        </w:rPr>
        <w:br/>
        <w:t>TANNDELM - Line 1711 MA35 - 0</w:t>
      </w:r>
      <w:r>
        <w:rPr>
          <w:rFonts w:ascii="Times New Roman" w:eastAsia="Times New Roman" w:hAnsi="Times New Roman" w:cs="Times New Roman"/>
        </w:rPr>
        <w:br/>
        <w:t xml:space="preserve">WALGROVE - </w:t>
      </w:r>
      <w:proofErr w:type="spellStart"/>
      <w:r>
        <w:rPr>
          <w:rFonts w:ascii="Times New Roman" w:eastAsia="Times New Roman" w:hAnsi="Times New Roman" w:cs="Times New Roman"/>
        </w:rPr>
        <w:t>Walgrove</w:t>
      </w:r>
      <w:proofErr w:type="spellEnd"/>
      <w:r>
        <w:rPr>
          <w:rFonts w:ascii="Times New Roman" w:eastAsia="Times New Roman" w:hAnsi="Times New Roman" w:cs="Times New Roman"/>
        </w:rPr>
        <w:t xml:space="preserve"> MA18 - No Restriction</w:t>
      </w:r>
      <w:r>
        <w:rPr>
          <w:rFonts w:ascii="Times New Roman" w:eastAsia="Times New Roman" w:hAnsi="Times New Roman" w:cs="Times New Roman"/>
        </w:rPr>
        <w:br/>
        <w:t>WAYNESNO - Waynesburg North MA35 - 50,000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DISPLACEMENT AVAILABILITY--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843067 - Cornwell - 0</w:t>
      </w:r>
      <w:r>
        <w:rPr>
          <w:rFonts w:ascii="Times New Roman" w:eastAsia="Times New Roman" w:hAnsi="Times New Roman" w:cs="Times New Roman"/>
        </w:rPr>
        <w:br/>
        <w:t>C14 - WAYNESBURG - 50,000</w:t>
      </w:r>
      <w:r>
        <w:rPr>
          <w:rFonts w:ascii="Times New Roman" w:eastAsia="Times New Roman" w:hAnsi="Times New Roman" w:cs="Times New Roman"/>
        </w:rPr>
        <w:br/>
        <w:t>C22 - EAGLE-25 - 0</w:t>
      </w:r>
      <w:r>
        <w:rPr>
          <w:rFonts w:ascii="Times New Roman" w:eastAsia="Times New Roman" w:hAnsi="Times New Roman" w:cs="Times New Roman"/>
        </w:rPr>
        <w:br/>
        <w:t>C23 - PENNSBURG-23 - 0</w:t>
      </w:r>
      <w:r>
        <w:rPr>
          <w:rFonts w:ascii="Times New Roman" w:eastAsia="Times New Roman" w:hAnsi="Times New Roman" w:cs="Times New Roman"/>
        </w:rPr>
        <w:br/>
        <w:t>C4 - TETCO LEBANON-6 - 0</w:t>
      </w:r>
      <w:r>
        <w:rPr>
          <w:rFonts w:ascii="Times New Roman" w:eastAsia="Times New Roman" w:hAnsi="Times New Roman" w:cs="Times New Roman"/>
        </w:rPr>
        <w:br/>
        <w:t>E2 - ROCKVILLE-30 - 0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TRANSFER METERS--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TMBOSWLL - TM Boswells Tavern MA33 - 20,000</w:t>
      </w:r>
      <w:r>
        <w:rPr>
          <w:rFonts w:ascii="Times New Roman" w:eastAsia="Times New Roman" w:hAnsi="Times New Roman" w:cs="Times New Roman"/>
        </w:rPr>
        <w:br/>
        <w:t>TMBRDRUN - TM Broad Run MA19 - 500,000</w:t>
      </w:r>
      <w:r>
        <w:rPr>
          <w:rFonts w:ascii="Times New Roman" w:eastAsia="Times New Roman" w:hAnsi="Times New Roman" w:cs="Times New Roman"/>
        </w:rPr>
        <w:br/>
      </w:r>
      <w:r>
        <w:rPr>
          <w:rFonts w:ascii="Times New Roman" w:eastAsia="Times New Roman" w:hAnsi="Times New Roman" w:cs="Times New Roman"/>
        </w:rPr>
        <w:lastRenderedPageBreak/>
        <w:t>TMCEREDO - TM Ceredo MA19 - 500,000</w:t>
      </w:r>
      <w:r>
        <w:rPr>
          <w:rFonts w:ascii="Times New Roman" w:eastAsia="Times New Roman" w:hAnsi="Times New Roman" w:cs="Times New Roman"/>
        </w:rPr>
        <w:br/>
        <w:t>TMCHANTY - TM Chantilly MA30 - 0</w:t>
      </w:r>
      <w:r>
        <w:rPr>
          <w:rFonts w:ascii="Times New Roman" w:eastAsia="Times New Roman" w:hAnsi="Times New Roman" w:cs="Times New Roman"/>
        </w:rPr>
        <w:br/>
        <w:t>TMEAGLE - TM Eagle MA25 - 0</w:t>
      </w:r>
      <w:r>
        <w:rPr>
          <w:rFonts w:ascii="Times New Roman" w:eastAsia="Times New Roman" w:hAnsi="Times New Roman" w:cs="Times New Roman"/>
        </w:rPr>
        <w:br/>
        <w:t>TMLEACH - TM Leach MA19 - 500,000</w:t>
      </w:r>
      <w:r>
        <w:rPr>
          <w:rFonts w:ascii="Times New Roman" w:eastAsia="Times New Roman" w:hAnsi="Times New Roman" w:cs="Times New Roman"/>
        </w:rPr>
        <w:br/>
        <w:t>TMLOSTRI - TM Lost River MA30 - 0</w:t>
      </w:r>
      <w:r>
        <w:rPr>
          <w:rFonts w:ascii="Times New Roman" w:eastAsia="Times New Roman" w:hAnsi="Times New Roman" w:cs="Times New Roman"/>
        </w:rPr>
        <w:br/>
        <w:t>TMLOUDN - TM Loudoun MA30 - 0</w:t>
      </w:r>
      <w:r>
        <w:rPr>
          <w:rFonts w:ascii="Times New Roman" w:eastAsia="Times New Roman" w:hAnsi="Times New Roman" w:cs="Times New Roman"/>
        </w:rPr>
        <w:br/>
        <w:t>TMLXP - TM LXP MA41 - 500,000</w:t>
      </w:r>
      <w:r>
        <w:rPr>
          <w:rFonts w:ascii="Times New Roman" w:eastAsia="Times New Roman" w:hAnsi="Times New Roman" w:cs="Times New Roman"/>
        </w:rPr>
        <w:br/>
        <w:t>TMMXP - TM MXP MA42 - 500,000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LOGICAL METERS-- Non-Firm Available Capacity: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MLEAGLE - Mainline Eagle - 0</w:t>
      </w:r>
      <w:r>
        <w:rPr>
          <w:rFonts w:ascii="Times New Roman" w:eastAsia="Times New Roman" w:hAnsi="Times New Roman" w:cs="Times New Roman"/>
        </w:rPr>
        <w:br/>
        <w:t>MLLOUDOU - Mainline Loudoun - 0</w:t>
      </w:r>
      <w:r>
        <w:rPr>
          <w:rFonts w:ascii="Times New Roman" w:eastAsia="Times New Roman" w:hAnsi="Times New Roman" w:cs="Times New Roman"/>
        </w:rPr>
        <w:br/>
        <w:t xml:space="preserve">MLLXPMAJ - Mainline LXP </w:t>
      </w:r>
      <w:proofErr w:type="spellStart"/>
      <w:r>
        <w:rPr>
          <w:rFonts w:ascii="Times New Roman" w:eastAsia="Times New Roman" w:hAnsi="Times New Roman" w:cs="Times New Roman"/>
        </w:rPr>
        <w:t>Majorsville</w:t>
      </w:r>
      <w:proofErr w:type="spellEnd"/>
      <w:r>
        <w:rPr>
          <w:rFonts w:ascii="Times New Roman" w:eastAsia="Times New Roman" w:hAnsi="Times New Roman" w:cs="Times New Roman"/>
        </w:rPr>
        <w:t xml:space="preserve"> - 500,000</w:t>
      </w:r>
      <w:r>
        <w:rPr>
          <w:rFonts w:ascii="Times New Roman" w:eastAsia="Times New Roman" w:hAnsi="Times New Roman" w:cs="Times New Roman"/>
        </w:rPr>
        <w:br/>
        <w:t>MLPETERS - Mainline Petersburg - 500,000</w:t>
      </w:r>
      <w:r>
        <w:rPr>
          <w:rFonts w:ascii="Times New Roman" w:eastAsia="Times New Roman" w:hAnsi="Times New Roman" w:cs="Times New Roman"/>
        </w:rPr>
        <w:br/>
        <w:t>MLWARREN - Mainline Warren County - 0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DUE PIPE AND DUE SHIPPER AVAILABILITY:</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OP AREA 01 - Due Pipe - No Restriction, Due Shipper - 0</w:t>
      </w:r>
      <w:r>
        <w:rPr>
          <w:rFonts w:ascii="Times New Roman" w:eastAsia="Times New Roman" w:hAnsi="Times New Roman" w:cs="Times New Roman"/>
        </w:rPr>
        <w:br/>
        <w:t>OP AREA 02 - Due Pipe - No Restriction, Due Shipper - 0</w:t>
      </w:r>
      <w:r>
        <w:rPr>
          <w:rFonts w:ascii="Times New Roman" w:eastAsia="Times New Roman" w:hAnsi="Times New Roman" w:cs="Times New Roman"/>
        </w:rPr>
        <w:br/>
        <w:t>OP AREA 03 - Due Pipe - No Restriction, Due Shipper - 0</w:t>
      </w:r>
      <w:r>
        <w:rPr>
          <w:rFonts w:ascii="Times New Roman" w:eastAsia="Times New Roman" w:hAnsi="Times New Roman" w:cs="Times New Roman"/>
        </w:rPr>
        <w:br/>
        <w:t>OP AREA 04 - Due Pipe - No Restriction, Due Shipper - 0</w:t>
      </w:r>
      <w:r>
        <w:rPr>
          <w:rFonts w:ascii="Times New Roman" w:eastAsia="Times New Roman" w:hAnsi="Times New Roman" w:cs="Times New Roman"/>
        </w:rPr>
        <w:br/>
        <w:t>OP AREA 05 - Due Pipe - No Restriction, Due Shipper - 0</w:t>
      </w:r>
      <w:r>
        <w:rPr>
          <w:rFonts w:ascii="Times New Roman" w:eastAsia="Times New Roman" w:hAnsi="Times New Roman" w:cs="Times New Roman"/>
        </w:rPr>
        <w:br/>
        <w:t>OP AREA 06 - Due Pipe - No Restriction, Due Shipper - 0</w:t>
      </w:r>
      <w:r>
        <w:rPr>
          <w:rFonts w:ascii="Times New Roman" w:eastAsia="Times New Roman" w:hAnsi="Times New Roman" w:cs="Times New Roman"/>
        </w:rPr>
        <w:br/>
        <w:t>OP AREA 07 - Due Pipe - No Restriction, Due Shipper - 0</w:t>
      </w:r>
      <w:r>
        <w:rPr>
          <w:rFonts w:ascii="Times New Roman" w:eastAsia="Times New Roman" w:hAnsi="Times New Roman" w:cs="Times New Roman"/>
        </w:rPr>
        <w:br/>
        <w:t>OP AREA 08 - Due Pipe - No Restriction, Due Shipper - 0</w:t>
      </w:r>
      <w:r>
        <w:rPr>
          <w:rFonts w:ascii="Times New Roman" w:eastAsia="Times New Roman" w:hAnsi="Times New Roman" w:cs="Times New Roman"/>
        </w:rPr>
        <w:br/>
        <w:t>OP AREA 10 - Due Pipe - No Restriction, Due Shipper - 0</w:t>
      </w:r>
      <w:r>
        <w:rPr>
          <w:rFonts w:ascii="Times New Roman" w:eastAsia="Times New Roman" w:hAnsi="Times New Roman" w:cs="Times New Roman"/>
        </w:rPr>
        <w:br/>
        <w:t> </w:t>
      </w:r>
      <w:r>
        <w:rPr>
          <w:rFonts w:ascii="Times New Roman" w:eastAsia="Times New Roman" w:hAnsi="Times New Roman" w:cs="Times New Roman"/>
        </w:rPr>
        <w:br/>
        <w:t>============================================================================</w:t>
      </w:r>
      <w:r>
        <w:rPr>
          <w:rFonts w:ascii="Times New Roman" w:eastAsia="Times New Roman" w:hAnsi="Times New Roman" w:cs="Times New Roman"/>
        </w:rPr>
        <w:br/>
        <w:t>============================================================================</w:t>
      </w:r>
      <w:r>
        <w:rPr>
          <w:rFonts w:ascii="Times New Roman" w:eastAsia="Times New Roman" w:hAnsi="Times New Roman" w:cs="Times New Roman"/>
        </w:rPr>
        <w:br/>
        <w:t> </w:t>
      </w:r>
      <w:r>
        <w:rPr>
          <w:rFonts w:ascii="Times New Roman" w:eastAsia="Times New Roman" w:hAnsi="Times New Roman" w:cs="Times New Roman"/>
        </w:rPr>
        <w:br/>
        <w:t>PAL &amp; IT BUSINESS</w:t>
      </w:r>
      <w:r>
        <w:rPr>
          <w:rFonts w:ascii="Times New Roman" w:eastAsia="Times New Roman" w:hAnsi="Times New Roman" w:cs="Times New Roman"/>
        </w:rPr>
        <w:br/>
        <w:t> </w:t>
      </w:r>
      <w:r>
        <w:rPr>
          <w:rFonts w:ascii="Times New Roman" w:eastAsia="Times New Roman" w:hAnsi="Times New Roman" w:cs="Times New Roman"/>
        </w:rPr>
        <w:br/>
        <w:t>Representatives are available daily to discuss PAL transactions with customers who have executed Master PAL Agreements.  (Reminder:  Each PAL transaction including rate, term, quantity and point(s) must be provided for and approved on the Appendix A under the Master PAL Agreement).  Customers who are interested in discounted PAL transactions for next-day or long-term park and/or lend transactions or daily discounted IT paths should contact Diana Roberts at 832-320-5454 (IM dlr818678) for more information.</w:t>
      </w:r>
      <w:r>
        <w:rPr>
          <w:rFonts w:ascii="Times New Roman" w:eastAsia="Times New Roman" w:hAnsi="Times New Roman" w:cs="Times New Roman"/>
        </w:rPr>
        <w:br/>
        <w:t> </w:t>
      </w:r>
      <w:r>
        <w:rPr>
          <w:rFonts w:ascii="Times New Roman" w:eastAsia="Times New Roman" w:hAnsi="Times New Roman" w:cs="Times New Roman"/>
        </w:rPr>
        <w:br/>
        <w:t>AUTO PAL AVAILABILITY</w:t>
      </w:r>
      <w:r>
        <w:rPr>
          <w:rFonts w:ascii="Times New Roman" w:eastAsia="Times New Roman" w:hAnsi="Times New Roman" w:cs="Times New Roman"/>
        </w:rPr>
        <w:br/>
        <w:t> </w:t>
      </w:r>
      <w:r>
        <w:rPr>
          <w:rFonts w:ascii="Times New Roman" w:eastAsia="Times New Roman" w:hAnsi="Times New Roman" w:cs="Times New Roman"/>
        </w:rPr>
        <w:br/>
        <w:t xml:space="preserve">Effective with Evening Cycle for each Gas Day, Auto Park/Loans will be limited to +/- 5,000 </w:t>
      </w:r>
      <w:proofErr w:type="spellStart"/>
      <w:r>
        <w:rPr>
          <w:rFonts w:ascii="Times New Roman" w:eastAsia="Times New Roman" w:hAnsi="Times New Roman" w:cs="Times New Roman"/>
        </w:rPr>
        <w:t>Dth</w:t>
      </w:r>
      <w:proofErr w:type="spellEnd"/>
      <w:r>
        <w:rPr>
          <w:rFonts w:ascii="Times New Roman" w:eastAsia="Times New Roman" w:hAnsi="Times New Roman" w:cs="Times New Roman"/>
        </w:rPr>
        <w:t xml:space="preserve">.  Customers are reminded the intent of </w:t>
      </w:r>
      <w:proofErr w:type="spellStart"/>
      <w:r>
        <w:rPr>
          <w:rFonts w:ascii="Times New Roman" w:eastAsia="Times New Roman" w:hAnsi="Times New Roman" w:cs="Times New Roman"/>
        </w:rPr>
        <w:t>AutoPAL</w:t>
      </w:r>
      <w:proofErr w:type="spellEnd"/>
      <w:r>
        <w:rPr>
          <w:rFonts w:ascii="Times New Roman" w:eastAsia="Times New Roman" w:hAnsi="Times New Roman" w:cs="Times New Roman"/>
        </w:rPr>
        <w:t xml:space="preserve"> service is to utilize nominal quantities to resolve pool imbalances that result from upstream or downstream reductions during the cycle.  This service should not be used for parking or loaning large quantities.  (Critical Notice ID 25786319 posted on 11/02/2020).</w:t>
      </w:r>
      <w:r>
        <w:rPr>
          <w:rFonts w:ascii="Times New Roman" w:eastAsia="Times New Roman" w:hAnsi="Times New Roman" w:cs="Times New Roman"/>
        </w:rPr>
        <w:br/>
        <w:t> </w:t>
      </w:r>
      <w:r>
        <w:rPr>
          <w:rFonts w:ascii="Times New Roman" w:eastAsia="Times New Roman" w:hAnsi="Times New Roman" w:cs="Times New Roman"/>
        </w:rPr>
        <w:br/>
        <w:t>The following services are eligible for Auto Park/Loan Paybacks and Auto Loan/Park Withdrawals:</w:t>
      </w:r>
      <w:r>
        <w:rPr>
          <w:rFonts w:ascii="Times New Roman" w:eastAsia="Times New Roman" w:hAnsi="Times New Roman" w:cs="Times New Roman"/>
        </w:rPr>
        <w:br/>
        <w:t>IPP</w:t>
      </w:r>
      <w:r>
        <w:rPr>
          <w:rFonts w:ascii="Times New Roman" w:eastAsia="Times New Roman" w:hAnsi="Times New Roman" w:cs="Times New Roman"/>
        </w:rPr>
        <w:br/>
        <w:t>SPP</w:t>
      </w:r>
      <w:r>
        <w:rPr>
          <w:rFonts w:ascii="Times New Roman" w:eastAsia="Times New Roman" w:hAnsi="Times New Roman" w:cs="Times New Roman"/>
        </w:rPr>
        <w:br/>
        <w:t>A01 - Kenova</w:t>
      </w:r>
      <w:r>
        <w:rPr>
          <w:rFonts w:ascii="Times New Roman" w:eastAsia="Times New Roman" w:hAnsi="Times New Roman" w:cs="Times New Roman"/>
        </w:rPr>
        <w:br/>
        <w:t>A02 - Flat Top</w:t>
      </w:r>
      <w:r>
        <w:rPr>
          <w:rFonts w:ascii="Times New Roman" w:eastAsia="Times New Roman" w:hAnsi="Times New Roman" w:cs="Times New Roman"/>
        </w:rPr>
        <w:br/>
      </w:r>
      <w:r>
        <w:rPr>
          <w:rFonts w:ascii="Times New Roman" w:eastAsia="Times New Roman" w:hAnsi="Times New Roman" w:cs="Times New Roman"/>
        </w:rPr>
        <w:lastRenderedPageBreak/>
        <w:t>A03 - Cobb</w:t>
      </w:r>
      <w:r>
        <w:rPr>
          <w:rFonts w:ascii="Times New Roman" w:eastAsia="Times New Roman" w:hAnsi="Times New Roman" w:cs="Times New Roman"/>
        </w:rPr>
        <w:br/>
        <w:t>A04 - Alexander</w:t>
      </w:r>
      <w:r>
        <w:rPr>
          <w:rFonts w:ascii="Times New Roman" w:eastAsia="Times New Roman" w:hAnsi="Times New Roman" w:cs="Times New Roman"/>
        </w:rPr>
        <w:br/>
        <w:t>A05 - Delmont</w:t>
      </w:r>
      <w:r>
        <w:rPr>
          <w:rFonts w:ascii="Times New Roman" w:eastAsia="Times New Roman" w:hAnsi="Times New Roman" w:cs="Times New Roman"/>
        </w:rPr>
        <w:br/>
        <w:t xml:space="preserve">A06 - </w:t>
      </w:r>
      <w:proofErr w:type="spellStart"/>
      <w:r>
        <w:rPr>
          <w:rFonts w:ascii="Times New Roman" w:eastAsia="Times New Roman" w:hAnsi="Times New Roman" w:cs="Times New Roman"/>
        </w:rPr>
        <w:t>McClellandtown</w:t>
      </w:r>
      <w:proofErr w:type="spellEnd"/>
      <w:r>
        <w:rPr>
          <w:rFonts w:ascii="Times New Roman" w:eastAsia="Times New Roman" w:hAnsi="Times New Roman" w:cs="Times New Roman"/>
        </w:rPr>
        <w:br/>
        <w:t>A08 - Crawford</w:t>
      </w:r>
      <w:r>
        <w:rPr>
          <w:rFonts w:ascii="Times New Roman" w:eastAsia="Times New Roman" w:hAnsi="Times New Roman" w:cs="Times New Roman"/>
        </w:rPr>
        <w:br/>
        <w:t>A09 - York</w:t>
      </w:r>
      <w:r>
        <w:rPr>
          <w:rFonts w:ascii="Times New Roman" w:eastAsia="Times New Roman" w:hAnsi="Times New Roman" w:cs="Times New Roman"/>
        </w:rPr>
        <w:br/>
        <w:t xml:space="preserve">A10 - </w:t>
      </w:r>
      <w:proofErr w:type="spellStart"/>
      <w:r>
        <w:rPr>
          <w:rFonts w:ascii="Times New Roman" w:eastAsia="Times New Roman" w:hAnsi="Times New Roman" w:cs="Times New Roman"/>
        </w:rPr>
        <w:t>Dungannon</w:t>
      </w:r>
      <w:proofErr w:type="spellEnd"/>
      <w:r>
        <w:rPr>
          <w:rFonts w:ascii="Times New Roman" w:eastAsia="Times New Roman" w:hAnsi="Times New Roman" w:cs="Times New Roman"/>
        </w:rPr>
        <w:br/>
        <w:t>A11 - Binghamton</w:t>
      </w:r>
      <w:r>
        <w:rPr>
          <w:rFonts w:ascii="Times New Roman" w:eastAsia="Times New Roman" w:hAnsi="Times New Roman" w:cs="Times New Roman"/>
        </w:rPr>
        <w:br/>
        <w:t> </w:t>
      </w:r>
      <w:r>
        <w:rPr>
          <w:rFonts w:ascii="Times New Roman" w:eastAsia="Times New Roman" w:hAnsi="Times New Roman" w:cs="Times New Roman"/>
        </w:rPr>
        <w:br/>
        <w:t>* Denotes a change from previous posting</w:t>
      </w:r>
    </w:p>
    <w:p w14:paraId="15D186BB" w14:textId="77777777" w:rsidR="00C46DC4" w:rsidRDefault="00C46DC4"/>
    <w:sectPr w:rsidR="00C4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5"/>
    <w:rsid w:val="007C0365"/>
    <w:rsid w:val="009C4A1F"/>
    <w:rsid w:val="00C4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5511"/>
  <w15:chartTrackingRefBased/>
  <w15:docId w15:val="{F7836D1A-015A-44CE-9B8E-A30F8A4A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semiHidden/>
    <w:unhideWhenUsed/>
    <w:qFormat/>
    <w:rsid w:val="007C0365"/>
    <w:pPr>
      <w:spacing w:before="100" w:beforeAutospacing="1" w:after="100" w:afterAutospacing="1" w:line="240" w:lineRule="auto"/>
      <w:outlineLvl w:val="4"/>
    </w:pPr>
    <w:rPr>
      <w:rFonts w:ascii="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C0365"/>
    <w:rPr>
      <w:rFonts w:ascii="Calibri" w:hAnsi="Calibri" w:cs="Calibri"/>
      <w:b/>
      <w:bCs/>
      <w:sz w:val="20"/>
      <w:szCs w:val="20"/>
    </w:rPr>
  </w:style>
  <w:style w:type="paragraph" w:styleId="NormalWeb">
    <w:name w:val="Normal (Web)"/>
    <w:basedOn w:val="Normal"/>
    <w:uiPriority w:val="99"/>
    <w:semiHidden/>
    <w:unhideWhenUsed/>
    <w:rsid w:val="007C0365"/>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9C4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6159">
      <w:bodyDiv w:val="1"/>
      <w:marLeft w:val="0"/>
      <w:marRight w:val="0"/>
      <w:marTop w:val="0"/>
      <w:marBottom w:val="0"/>
      <w:divBdr>
        <w:top w:val="none" w:sz="0" w:space="0" w:color="auto"/>
        <w:left w:val="none" w:sz="0" w:space="0" w:color="auto"/>
        <w:bottom w:val="none" w:sz="0" w:space="0" w:color="auto"/>
        <w:right w:val="none" w:sz="0" w:space="0" w:color="auto"/>
      </w:divBdr>
    </w:div>
    <w:div w:id="12898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Heather</dc:creator>
  <cp:keywords/>
  <dc:description/>
  <cp:lastModifiedBy>Schroeder, Heather</cp:lastModifiedBy>
  <cp:revision>2</cp:revision>
  <dcterms:created xsi:type="dcterms:W3CDTF">2023-02-02T13:17:00Z</dcterms:created>
  <dcterms:modified xsi:type="dcterms:W3CDTF">2023-02-02T13:19:00Z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2023-02-02T13:17:07Z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0706465a-4cfa-47ca-886d-06392e16cb88</vt:lpwstr>
  </property>
  <property fmtid="{D5CDD505-2E9C-101B-9397-08002B2CF9AE}" pid="8" name="MSIP_Label_e3ac3a1a-de19-428b-b395-6d250d7743fb_ContentBits">
    <vt:lpwstr>0</vt:lpwstr>
  </property>
</Properties>
</file>